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54" w:rsidRDefault="00346954" w:rsidP="0034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b/>
          <w:sz w:val="24"/>
          <w:szCs w:val="24"/>
        </w:rPr>
        <w:t>Ответы к заданиям школьного этапа Всероссийской олимпиады школьников по истории</w:t>
      </w:r>
    </w:p>
    <w:p w:rsidR="00A221A5" w:rsidRPr="005A3913" w:rsidRDefault="00A221A5" w:rsidP="0034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2023- 2024 учебный год</w:t>
      </w:r>
      <w:bookmarkStart w:id="0" w:name="_GoBack"/>
      <w:bookmarkEnd w:id="0"/>
    </w:p>
    <w:p w:rsidR="00346954" w:rsidRPr="005A3913" w:rsidRDefault="00346954" w:rsidP="0034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346954" w:rsidRPr="005A3913" w:rsidRDefault="00346954" w:rsidP="0034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6954" w:rsidRPr="005A3913" w:rsidRDefault="00346954" w:rsidP="0034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Время выполнения работы – 45 минут</w:t>
      </w:r>
    </w:p>
    <w:p w:rsidR="00346954" w:rsidRPr="005A3913" w:rsidRDefault="00346954" w:rsidP="0034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Максимальный балл – 44 </w:t>
      </w:r>
    </w:p>
    <w:p w:rsidR="00346954" w:rsidRPr="005A3913" w:rsidRDefault="00346954" w:rsidP="0034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1. Установи соответствие между событиями и годами: к каждой позиции первого столбика подберите соответствующую позицию из второго столбика. </w:t>
      </w:r>
      <w:r w:rsidRPr="005A3913">
        <w:rPr>
          <w:rFonts w:ascii="Times New Roman" w:hAnsi="Times New Roman" w:cs="Times New Roman"/>
          <w:b/>
          <w:sz w:val="24"/>
          <w:szCs w:val="24"/>
        </w:rPr>
        <w:t>( Каждое соответствие – 1 балл, максимально – 5 баллов)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68" w:type="dxa"/>
        <w:tblLook w:val="01E0" w:firstRow="1" w:lastRow="1" w:firstColumn="1" w:lastColumn="1" w:noHBand="0" w:noVBand="0"/>
      </w:tblPr>
      <w:tblGrid>
        <w:gridCol w:w="4860"/>
        <w:gridCol w:w="2833"/>
      </w:tblGrid>
      <w:tr w:rsidR="00346954" w:rsidRPr="005A3913" w:rsidTr="003F5175">
        <w:tc>
          <w:tcPr>
            <w:tcW w:w="486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События</w:t>
            </w:r>
          </w:p>
        </w:tc>
        <w:tc>
          <w:tcPr>
            <w:tcW w:w="2833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Годы</w:t>
            </w:r>
          </w:p>
        </w:tc>
      </w:tr>
      <w:tr w:rsidR="00346954" w:rsidRPr="005A3913" w:rsidTr="003F5175">
        <w:tc>
          <w:tcPr>
            <w:tcW w:w="486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А) битва на Чудском озере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Б) восстание древлян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В) </w:t>
            </w:r>
            <w:proofErr w:type="spellStart"/>
            <w:r w:rsidRPr="005A3913">
              <w:rPr>
                <w:sz w:val="24"/>
                <w:szCs w:val="24"/>
              </w:rPr>
              <w:t>Любечский</w:t>
            </w:r>
            <w:proofErr w:type="spellEnd"/>
            <w:r w:rsidRPr="005A3913">
              <w:rPr>
                <w:sz w:val="24"/>
                <w:szCs w:val="24"/>
              </w:rPr>
              <w:t xml:space="preserve"> съезд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Г) разгром новгородцев на реке </w:t>
            </w:r>
            <w:proofErr w:type="spellStart"/>
            <w:r w:rsidRPr="005A3913">
              <w:rPr>
                <w:sz w:val="24"/>
                <w:szCs w:val="24"/>
              </w:rPr>
              <w:t>Шелони</w:t>
            </w:r>
            <w:proofErr w:type="spellEnd"/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Д) принятие Судебника Ивана </w:t>
            </w:r>
            <w:r w:rsidRPr="005A3913">
              <w:rPr>
                <w:sz w:val="24"/>
                <w:szCs w:val="24"/>
                <w:lang w:val="en-GB"/>
              </w:rPr>
              <w:t>III</w:t>
            </w:r>
          </w:p>
        </w:tc>
        <w:tc>
          <w:tcPr>
            <w:tcW w:w="2833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  <w:lang w:val="en-GB"/>
              </w:rPr>
              <w:t>1</w:t>
            </w:r>
            <w:r w:rsidRPr="005A3913">
              <w:rPr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1497 г"/>
              </w:smartTagPr>
              <w:r w:rsidRPr="005A3913">
                <w:rPr>
                  <w:sz w:val="24"/>
                  <w:szCs w:val="24"/>
                </w:rPr>
                <w:t>1497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2. </w:t>
            </w:r>
            <w:smartTag w:uri="urn:schemas-microsoft-com:office:smarttags" w:element="metricconverter">
              <w:smartTagPr>
                <w:attr w:name="ProductID" w:val="1471 г"/>
              </w:smartTagPr>
              <w:r w:rsidRPr="005A3913">
                <w:rPr>
                  <w:sz w:val="24"/>
                  <w:szCs w:val="24"/>
                </w:rPr>
                <w:t>1471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3. </w:t>
            </w:r>
            <w:smartTag w:uri="urn:schemas-microsoft-com:office:smarttags" w:element="metricconverter">
              <w:smartTagPr>
                <w:attr w:name="ProductID" w:val="1242 г"/>
              </w:smartTagPr>
              <w:r w:rsidRPr="005A3913">
                <w:rPr>
                  <w:sz w:val="24"/>
                  <w:szCs w:val="24"/>
                </w:rPr>
                <w:t>1242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4. </w:t>
            </w:r>
            <w:smartTag w:uri="urn:schemas-microsoft-com:office:smarttags" w:element="metricconverter">
              <w:smartTagPr>
                <w:attr w:name="ProductID" w:val="1097 г"/>
              </w:smartTagPr>
              <w:r w:rsidRPr="005A3913">
                <w:rPr>
                  <w:sz w:val="24"/>
                  <w:szCs w:val="24"/>
                </w:rPr>
                <w:t>1097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5. </w:t>
            </w:r>
            <w:smartTag w:uri="urn:schemas-microsoft-com:office:smarttags" w:element="metricconverter">
              <w:smartTagPr>
                <w:attr w:name="ProductID" w:val="945 г"/>
              </w:smartTagPr>
              <w:r w:rsidRPr="005A3913">
                <w:rPr>
                  <w:sz w:val="24"/>
                  <w:szCs w:val="24"/>
                </w:rPr>
                <w:t>945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6. </w:t>
            </w:r>
            <w:smartTag w:uri="urn:schemas-microsoft-com:office:smarttags" w:element="metricconverter">
              <w:smartTagPr>
                <w:attr w:name="ProductID" w:val="1478 г"/>
              </w:smartTagPr>
              <w:r w:rsidRPr="005A3913">
                <w:rPr>
                  <w:sz w:val="24"/>
                  <w:szCs w:val="24"/>
                </w:rPr>
                <w:t>1478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7. </w:t>
            </w:r>
            <w:smartTag w:uri="urn:schemas-microsoft-com:office:smarttags" w:element="metricconverter">
              <w:smartTagPr>
                <w:attr w:name="ProductID" w:val="1240 г"/>
              </w:smartTagPr>
              <w:r w:rsidRPr="005A3913">
                <w:rPr>
                  <w:sz w:val="24"/>
                  <w:szCs w:val="24"/>
                </w:rPr>
                <w:t>1240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5"/>
        <w:gridCol w:w="1913"/>
        <w:gridCol w:w="1914"/>
        <w:gridCol w:w="1914"/>
        <w:gridCol w:w="1915"/>
      </w:tblGrid>
      <w:tr w:rsidR="00346954" w:rsidRPr="005A3913" w:rsidTr="003F5175"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В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</w:t>
            </w:r>
          </w:p>
        </w:tc>
      </w:tr>
      <w:tr w:rsidR="00346954" w:rsidRPr="005A3913" w:rsidTr="003F5175"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</w:p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2. Установите соответствие между процессами (явлениями, событиями) и фактами, относящимися к этим процессам (явлениями, событиями): к каждой позиции первого столбика подберите соответствующую позицию из второго столбика. </w:t>
      </w:r>
      <w:r w:rsidRPr="005A3913">
        <w:rPr>
          <w:rFonts w:ascii="Times New Roman" w:hAnsi="Times New Roman" w:cs="Times New Roman"/>
          <w:b/>
          <w:sz w:val="24"/>
          <w:szCs w:val="24"/>
        </w:rPr>
        <w:t>( Каждое соответствие – 1 балл, максимально – 5 баллов)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98"/>
        <w:gridCol w:w="4773"/>
      </w:tblGrid>
      <w:tr w:rsidR="00346954" w:rsidRPr="005A3913" w:rsidTr="003F5175">
        <w:tc>
          <w:tcPr>
            <w:tcW w:w="5096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Процессы (явления, события)</w:t>
            </w:r>
          </w:p>
        </w:tc>
        <w:tc>
          <w:tcPr>
            <w:tcW w:w="5096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Факты</w:t>
            </w:r>
          </w:p>
        </w:tc>
      </w:tr>
      <w:tr w:rsidR="00346954" w:rsidRPr="005A3913" w:rsidTr="003F5175">
        <w:tc>
          <w:tcPr>
            <w:tcW w:w="5096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А) Смутное время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Б) Смоленская война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В) социальные движения в России </w:t>
            </w:r>
            <w:r w:rsidRPr="005A3913">
              <w:rPr>
                <w:sz w:val="24"/>
                <w:szCs w:val="24"/>
                <w:lang w:val="en-GB"/>
              </w:rPr>
              <w:t>XVII</w:t>
            </w:r>
            <w:r w:rsidRPr="005A3913">
              <w:rPr>
                <w:sz w:val="24"/>
                <w:szCs w:val="24"/>
              </w:rPr>
              <w:t xml:space="preserve"> в.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lastRenderedPageBreak/>
              <w:t>Г) реформы Избранной рады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Д) становление сословно – представительной монархии</w:t>
            </w:r>
          </w:p>
        </w:tc>
        <w:tc>
          <w:tcPr>
            <w:tcW w:w="5096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lastRenderedPageBreak/>
              <w:t>1. Созыв первого Земского собора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2. Соляной бунт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3. Ликвидация кормлений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lastRenderedPageBreak/>
              <w:t>4. Присоединение Левобережной Украины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5. Подписание </w:t>
            </w:r>
            <w:proofErr w:type="spellStart"/>
            <w:r w:rsidRPr="005A3913">
              <w:rPr>
                <w:sz w:val="24"/>
                <w:szCs w:val="24"/>
              </w:rPr>
              <w:t>Поляновского</w:t>
            </w:r>
            <w:proofErr w:type="spellEnd"/>
            <w:r w:rsidRPr="005A3913">
              <w:rPr>
                <w:sz w:val="24"/>
                <w:szCs w:val="24"/>
              </w:rPr>
              <w:t xml:space="preserve"> мира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6. Создание Тушинского лагеря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7. Введение подушной подати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lastRenderedPageBreak/>
        <w:t>Запишите в таблицу выбранные цифры под соответствующими буквами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5"/>
        <w:gridCol w:w="1913"/>
        <w:gridCol w:w="1914"/>
        <w:gridCol w:w="1914"/>
        <w:gridCol w:w="1915"/>
      </w:tblGrid>
      <w:tr w:rsidR="00346954" w:rsidRPr="005A3913" w:rsidTr="003F5175"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В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</w:t>
            </w:r>
          </w:p>
        </w:tc>
      </w:tr>
      <w:tr w:rsidR="00346954" w:rsidRPr="005A3913" w:rsidTr="003F5175"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6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</w:p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3. Установите соответствие между процессами (явлениями, событиями) и участниками этих событий: к каждой позиции первого столбика подберите соответствующую позицию из второго столбика. </w:t>
      </w:r>
      <w:r w:rsidRPr="005A3913">
        <w:rPr>
          <w:rFonts w:ascii="Times New Roman" w:hAnsi="Times New Roman" w:cs="Times New Roman"/>
          <w:b/>
          <w:sz w:val="24"/>
          <w:szCs w:val="24"/>
        </w:rPr>
        <w:t>( Каждое соответствие – 1 балл, максимально – 5 баллов)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93"/>
        <w:gridCol w:w="4778"/>
      </w:tblGrid>
      <w:tr w:rsidR="00346954" w:rsidRPr="005A3913" w:rsidTr="003F5175">
        <w:tc>
          <w:tcPr>
            <w:tcW w:w="5096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Процессы (явления, события)</w:t>
            </w:r>
          </w:p>
        </w:tc>
        <w:tc>
          <w:tcPr>
            <w:tcW w:w="5096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Участники</w:t>
            </w:r>
          </w:p>
        </w:tc>
      </w:tr>
      <w:tr w:rsidR="00346954" w:rsidRPr="005A3913" w:rsidTr="003F5175">
        <w:tc>
          <w:tcPr>
            <w:tcW w:w="5096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А) Создание </w:t>
            </w:r>
            <w:r w:rsidRPr="005A3913">
              <w:rPr>
                <w:sz w:val="24"/>
                <w:szCs w:val="24"/>
                <w:lang w:val="en-GB"/>
              </w:rPr>
              <w:t>III</w:t>
            </w:r>
            <w:r w:rsidRPr="005A3913">
              <w:rPr>
                <w:sz w:val="24"/>
                <w:szCs w:val="24"/>
              </w:rPr>
              <w:t xml:space="preserve"> Отделения Собственной Его Императорского Величества канцелярии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Б) Реформа управления государственными крестьянами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В) Введение серебряного обеспечения рубля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Г) Введение золотого стандарта рубля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Д) введение подушной подати</w:t>
            </w:r>
          </w:p>
        </w:tc>
        <w:tc>
          <w:tcPr>
            <w:tcW w:w="5096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. М"/>
              </w:smartTagPr>
              <w:r w:rsidRPr="005A3913">
                <w:rPr>
                  <w:sz w:val="24"/>
                  <w:szCs w:val="24"/>
                </w:rPr>
                <w:t xml:space="preserve">1. </w:t>
              </w:r>
              <w:proofErr w:type="spellStart"/>
              <w:r w:rsidRPr="005A3913">
                <w:rPr>
                  <w:sz w:val="24"/>
                  <w:szCs w:val="24"/>
                </w:rPr>
                <w:t>М</w:t>
              </w:r>
            </w:smartTag>
            <w:r w:rsidRPr="005A3913">
              <w:rPr>
                <w:sz w:val="24"/>
                <w:szCs w:val="24"/>
              </w:rPr>
              <w:t>.М.Сперанский</w:t>
            </w:r>
            <w:proofErr w:type="spellEnd"/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2. </w:t>
            </w:r>
            <w:proofErr w:type="spellStart"/>
            <w:r w:rsidRPr="005A3913">
              <w:rPr>
                <w:sz w:val="24"/>
                <w:szCs w:val="24"/>
              </w:rPr>
              <w:t>С.Ю.Витте</w:t>
            </w:r>
            <w:proofErr w:type="spellEnd"/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3. </w:t>
            </w:r>
            <w:proofErr w:type="spellStart"/>
            <w:r w:rsidRPr="005A3913">
              <w:rPr>
                <w:sz w:val="24"/>
                <w:szCs w:val="24"/>
              </w:rPr>
              <w:t>П.Д.Киселев</w:t>
            </w:r>
            <w:proofErr w:type="spellEnd"/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4. </w:t>
            </w:r>
            <w:proofErr w:type="spellStart"/>
            <w:r w:rsidRPr="005A3913">
              <w:rPr>
                <w:sz w:val="24"/>
                <w:szCs w:val="24"/>
              </w:rPr>
              <w:t>Е.Ф.Канкрин</w:t>
            </w:r>
            <w:proofErr w:type="spellEnd"/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5. Петр </w:t>
            </w:r>
            <w:r w:rsidRPr="005A3913">
              <w:rPr>
                <w:sz w:val="24"/>
                <w:szCs w:val="24"/>
                <w:lang w:val="en-GB"/>
              </w:rPr>
              <w:t>I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6. </w:t>
            </w:r>
            <w:proofErr w:type="spellStart"/>
            <w:r w:rsidRPr="005A3913">
              <w:rPr>
                <w:sz w:val="24"/>
                <w:szCs w:val="24"/>
              </w:rPr>
              <w:t>А.Х.Бенкендорф</w:t>
            </w:r>
            <w:proofErr w:type="spellEnd"/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7. Н.Х. </w:t>
            </w:r>
            <w:proofErr w:type="spellStart"/>
            <w:r w:rsidRPr="005A3913">
              <w:rPr>
                <w:sz w:val="24"/>
                <w:szCs w:val="24"/>
              </w:rPr>
              <w:t>Бунге</w:t>
            </w:r>
            <w:proofErr w:type="spellEnd"/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5"/>
        <w:gridCol w:w="1913"/>
        <w:gridCol w:w="1914"/>
        <w:gridCol w:w="1914"/>
        <w:gridCol w:w="1915"/>
      </w:tblGrid>
      <w:tr w:rsidR="00346954" w:rsidRPr="005A3913" w:rsidTr="003F5175"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В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</w:t>
            </w:r>
          </w:p>
        </w:tc>
      </w:tr>
      <w:tr w:rsidR="00346954" w:rsidRPr="005A3913" w:rsidTr="003F5175"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6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</w:t>
            </w:r>
          </w:p>
        </w:tc>
        <w:tc>
          <w:tcPr>
            <w:tcW w:w="203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</w:tr>
    </w:tbl>
    <w:p w:rsidR="005678D3" w:rsidRDefault="005678D3" w:rsidP="00346954">
      <w:pPr>
        <w:rPr>
          <w:rFonts w:ascii="Times New Roman" w:hAnsi="Times New Roman" w:cs="Times New Roman"/>
          <w:sz w:val="24"/>
          <w:szCs w:val="24"/>
        </w:rPr>
      </w:pPr>
    </w:p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4. Ниже приведен список терминов. Все они, за исключение двух, относятся к событиям периода революции и Гражданской войны.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(Каждый правильный термин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2 балла)</w:t>
      </w:r>
      <w:proofErr w:type="gramEnd"/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1) красный террор 2) комбеды 3) военный коммунизм 4) правый уклон 5) индустриализация 6) Добровольческая армия.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Найдите и запишите порядковые номера терминов, относящихся к другому историческому периоду.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84"/>
        <w:gridCol w:w="1204"/>
      </w:tblGrid>
      <w:tr w:rsidR="00346954" w:rsidRPr="005A3913" w:rsidTr="003F5175">
        <w:tc>
          <w:tcPr>
            <w:tcW w:w="884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lastRenderedPageBreak/>
        <w:t xml:space="preserve"> 5. Ниже приведен список терминов. Все они, за исключение двух, непосредственно связаны с Курской битвой.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(Каждый правильный термин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2 балла)</w:t>
      </w:r>
      <w:proofErr w:type="gramEnd"/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1) Прохоровка 2) Орел 3) Белгород 4) операция «Кольцо» 5) Харьков 6) Минск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Найдите и запишите порядковые номера терминов, выпадающих из этого ряда.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84"/>
        <w:gridCol w:w="1204"/>
      </w:tblGrid>
      <w:tr w:rsidR="00346954" w:rsidRPr="005A3913" w:rsidTr="003F5175">
        <w:tc>
          <w:tcPr>
            <w:tcW w:w="884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6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 6. Напишите пропущенный термин.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(Каждый правильный термин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5 баллов)</w:t>
      </w:r>
      <w:proofErr w:type="gramEnd"/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А) ____________________ - систематическое массовое уничтожение евреев на оккупированной  фашистами территории. (Холокост)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Б) ____________________ - насильственное переселение отдельных лиц и целых народов из мест постоянного проживания. (Депортация)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В) Условия для воцарения, предъявленные в </w:t>
      </w:r>
      <w:smartTag w:uri="urn:schemas-microsoft-com:office:smarttags" w:element="metricconverter">
        <w:smartTagPr>
          <w:attr w:name="ProductID" w:val="1730 г"/>
        </w:smartTagPr>
        <w:r w:rsidRPr="005A3913">
          <w:rPr>
            <w:rFonts w:ascii="Times New Roman" w:hAnsi="Times New Roman" w:cs="Times New Roman"/>
            <w:sz w:val="24"/>
            <w:szCs w:val="24"/>
          </w:rPr>
          <w:t>1730 г</w:t>
        </w:r>
      </w:smartTag>
      <w:r w:rsidRPr="005A3913">
        <w:rPr>
          <w:rFonts w:ascii="Times New Roman" w:hAnsi="Times New Roman" w:cs="Times New Roman"/>
          <w:sz w:val="24"/>
          <w:szCs w:val="24"/>
        </w:rPr>
        <w:t>. Верховным тайным советом при Анне Иоанновне, получили название _________________________.(Кондиции)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Г) Органы местного самоуправления, созданные при Александре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II</w:t>
      </w:r>
      <w:r w:rsidRPr="005A3913">
        <w:rPr>
          <w:rFonts w:ascii="Times New Roman" w:hAnsi="Times New Roman" w:cs="Times New Roman"/>
          <w:sz w:val="24"/>
          <w:szCs w:val="24"/>
        </w:rPr>
        <w:t xml:space="preserve"> и занимавшиеся решением хозяйственных вопросов, назывались ___________________.(Земства)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Д) Документ, разработанный Петром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5A3913">
        <w:rPr>
          <w:rFonts w:ascii="Times New Roman" w:hAnsi="Times New Roman" w:cs="Times New Roman"/>
          <w:sz w:val="24"/>
          <w:szCs w:val="24"/>
        </w:rPr>
        <w:t>, регламентировавший прохождение военной, гражданской и придворной службы, назывался __________________</w:t>
      </w:r>
      <w:proofErr w:type="gramStart"/>
      <w:r w:rsidRPr="005A391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3913">
        <w:rPr>
          <w:rFonts w:ascii="Times New Roman" w:hAnsi="Times New Roman" w:cs="Times New Roman"/>
          <w:sz w:val="24"/>
          <w:szCs w:val="24"/>
        </w:rPr>
        <w:t>(Табель о рангах)</w:t>
      </w:r>
    </w:p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7. Какие из перечисленных внешнеполитических событий относятся к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XVIII</w:t>
      </w:r>
      <w:r w:rsidRPr="005A3913">
        <w:rPr>
          <w:rFonts w:ascii="Times New Roman" w:hAnsi="Times New Roman" w:cs="Times New Roman"/>
          <w:sz w:val="24"/>
          <w:szCs w:val="24"/>
        </w:rPr>
        <w:t xml:space="preserve"> в.? Выберите три ответа и запишите в таблицу цифры, под которыми они указаны.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(Каждое верное событие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3 балла)</w:t>
      </w:r>
      <w:proofErr w:type="gramEnd"/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1) взятие русской армией Берлина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5A3913">
        <w:rPr>
          <w:rFonts w:ascii="Times New Roman" w:hAnsi="Times New Roman" w:cs="Times New Roman"/>
          <w:sz w:val="24"/>
          <w:szCs w:val="24"/>
        </w:rPr>
        <w:t>Аустерлицкое</w:t>
      </w:r>
      <w:proofErr w:type="spellEnd"/>
      <w:r w:rsidRPr="005A3913">
        <w:rPr>
          <w:rFonts w:ascii="Times New Roman" w:hAnsi="Times New Roman" w:cs="Times New Roman"/>
          <w:sz w:val="24"/>
          <w:szCs w:val="24"/>
        </w:rPr>
        <w:t xml:space="preserve"> сражение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3) Вечный мир с Польшей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5A3913">
        <w:rPr>
          <w:rFonts w:ascii="Times New Roman" w:hAnsi="Times New Roman" w:cs="Times New Roman"/>
          <w:sz w:val="24"/>
          <w:szCs w:val="24"/>
        </w:rPr>
        <w:t>Чесменское</w:t>
      </w:r>
      <w:proofErr w:type="spellEnd"/>
      <w:r w:rsidRPr="005A3913">
        <w:rPr>
          <w:rFonts w:ascii="Times New Roman" w:hAnsi="Times New Roman" w:cs="Times New Roman"/>
          <w:sz w:val="24"/>
          <w:szCs w:val="24"/>
        </w:rPr>
        <w:t xml:space="preserve"> сражение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5) взятие крепости Измаил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5A3913">
        <w:rPr>
          <w:rFonts w:ascii="Times New Roman" w:hAnsi="Times New Roman" w:cs="Times New Roman"/>
          <w:sz w:val="24"/>
          <w:szCs w:val="24"/>
        </w:rPr>
        <w:t>Синопская</w:t>
      </w:r>
      <w:proofErr w:type="spellEnd"/>
      <w:r w:rsidRPr="005A3913">
        <w:rPr>
          <w:rFonts w:ascii="Times New Roman" w:hAnsi="Times New Roman" w:cs="Times New Roman"/>
          <w:sz w:val="24"/>
          <w:szCs w:val="24"/>
        </w:rPr>
        <w:t xml:space="preserve"> битва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1080"/>
      </w:tblGrid>
      <w:tr w:rsidR="00346954" w:rsidRPr="005A3913" w:rsidTr="003F5175">
        <w:tc>
          <w:tcPr>
            <w:tcW w:w="82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8. Что из перечисленного относится к особенностям битвы за Берлин в ходе Великой Отечественной войны?   Выберите три ответа и запишите в таблицу цифры, под которыми они указаны.</w:t>
      </w:r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(Каждый верный ответ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3 балла)</w:t>
      </w:r>
      <w:proofErr w:type="gramEnd"/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1) во время этой битвы произошла встреча союзников на реке Эльбе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2) над рейхстагом было водружено Знамя Победы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3) немецкое командование капитулировало30 апреля </w:t>
      </w:r>
      <w:smartTag w:uri="urn:schemas-microsoft-com:office:smarttags" w:element="metricconverter">
        <w:smartTagPr>
          <w:attr w:name="ProductID" w:val="1945 г"/>
        </w:smartTagPr>
        <w:r w:rsidRPr="005A3913">
          <w:rPr>
            <w:rFonts w:ascii="Times New Roman" w:hAnsi="Times New Roman" w:cs="Times New Roman"/>
            <w:sz w:val="24"/>
            <w:szCs w:val="24"/>
          </w:rPr>
          <w:t>1945 г</w:t>
        </w:r>
      </w:smartTag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4) в полосе наступления советских войск были включены прожекторы, ослепившие противника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lastRenderedPageBreak/>
        <w:t>5) фашистские руководители смогли расколоть антигитлеровскую коалицию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6) противнику удалось отстоять </w:t>
      </w:r>
      <w:proofErr w:type="spellStart"/>
      <w:r w:rsidRPr="005A3913">
        <w:rPr>
          <w:rFonts w:ascii="Times New Roman" w:hAnsi="Times New Roman" w:cs="Times New Roman"/>
          <w:sz w:val="24"/>
          <w:szCs w:val="24"/>
        </w:rPr>
        <w:t>Зееловские</w:t>
      </w:r>
      <w:proofErr w:type="spellEnd"/>
      <w:r w:rsidRPr="005A3913">
        <w:rPr>
          <w:rFonts w:ascii="Times New Roman" w:hAnsi="Times New Roman" w:cs="Times New Roman"/>
          <w:sz w:val="24"/>
          <w:szCs w:val="24"/>
        </w:rPr>
        <w:t xml:space="preserve"> высоты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1080"/>
      </w:tblGrid>
      <w:tr w:rsidR="00346954" w:rsidRPr="005A3913" w:rsidTr="003F5175">
        <w:tc>
          <w:tcPr>
            <w:tcW w:w="82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9.Заполните  пустые ячейки таблицы, используя приведенный ниже список пропущенных элементов: для каждого пропуска, обозначенного буквой</w:t>
      </w:r>
      <w:proofErr w:type="gramStart"/>
      <w:r w:rsidRPr="005A391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A3913">
        <w:rPr>
          <w:rFonts w:ascii="Times New Roman" w:hAnsi="Times New Roman" w:cs="Times New Roman"/>
          <w:sz w:val="24"/>
          <w:szCs w:val="24"/>
        </w:rPr>
        <w:t xml:space="preserve"> выберите номер нужного элемента.</w:t>
      </w:r>
    </w:p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(Каждый правильно вставленный пропущенный элемент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6 баллов)</w:t>
      </w:r>
      <w:proofErr w:type="gram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8"/>
        <w:gridCol w:w="2700"/>
        <w:gridCol w:w="3703"/>
      </w:tblGrid>
      <w:tr w:rsidR="00346954" w:rsidRPr="005A3913" w:rsidTr="003F5175">
        <w:tc>
          <w:tcPr>
            <w:tcW w:w="316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Военные операции</w:t>
            </w:r>
          </w:p>
        </w:tc>
        <w:tc>
          <w:tcPr>
            <w:tcW w:w="270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Даты</w:t>
            </w:r>
          </w:p>
        </w:tc>
        <w:tc>
          <w:tcPr>
            <w:tcW w:w="0" w:type="auto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Значение</w:t>
            </w:r>
          </w:p>
        </w:tc>
      </w:tr>
      <w:tr w:rsidR="00346954" w:rsidRPr="005A3913" w:rsidTr="003F5175">
        <w:tc>
          <w:tcPr>
            <w:tcW w:w="316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__________6____(А)</w:t>
            </w:r>
          </w:p>
        </w:tc>
        <w:tc>
          <w:tcPr>
            <w:tcW w:w="270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Январь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5A3913">
                <w:rPr>
                  <w:sz w:val="24"/>
                  <w:szCs w:val="24"/>
                </w:rPr>
                <w:t>1943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__________5____________(Б)</w:t>
            </w:r>
          </w:p>
        </w:tc>
      </w:tr>
      <w:tr w:rsidR="00346954" w:rsidRPr="005A3913" w:rsidTr="003F5175">
        <w:tc>
          <w:tcPr>
            <w:tcW w:w="316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«Кутузов»</w:t>
            </w:r>
          </w:p>
        </w:tc>
        <w:tc>
          <w:tcPr>
            <w:tcW w:w="270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Август 1943</w:t>
            </w:r>
          </w:p>
        </w:tc>
        <w:tc>
          <w:tcPr>
            <w:tcW w:w="0" w:type="auto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_________________3____ (В)</w:t>
            </w:r>
          </w:p>
        </w:tc>
      </w:tr>
      <w:tr w:rsidR="00346954" w:rsidRPr="005A3913" w:rsidTr="003F5175">
        <w:tc>
          <w:tcPr>
            <w:tcW w:w="316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«Полководец Румянцев»</w:t>
            </w:r>
          </w:p>
        </w:tc>
        <w:tc>
          <w:tcPr>
            <w:tcW w:w="270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___________9______(Г)</w:t>
            </w:r>
          </w:p>
        </w:tc>
        <w:tc>
          <w:tcPr>
            <w:tcW w:w="0" w:type="auto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_________________7_____(Д)</w:t>
            </w:r>
          </w:p>
        </w:tc>
      </w:tr>
      <w:tr w:rsidR="00346954" w:rsidRPr="005A3913" w:rsidTr="003F5175">
        <w:tc>
          <w:tcPr>
            <w:tcW w:w="316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_____________2_____ (Е)</w:t>
            </w:r>
          </w:p>
        </w:tc>
        <w:tc>
          <w:tcPr>
            <w:tcW w:w="270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19 ноября 1942  -</w:t>
            </w:r>
          </w:p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 февраля 1943</w:t>
            </w:r>
          </w:p>
        </w:tc>
        <w:tc>
          <w:tcPr>
            <w:tcW w:w="0" w:type="auto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Начало коренного перелома в ходе Великой Отечественной войны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Пропущенные элементы: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1) «Тайфун»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2) «Уран»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3) освобождение г. Орла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4) январь – февраль </w:t>
      </w:r>
      <w:smartTag w:uri="urn:schemas-microsoft-com:office:smarttags" w:element="metricconverter">
        <w:smartTagPr>
          <w:attr w:name="ProductID" w:val="1944 г"/>
        </w:smartTagPr>
        <w:r w:rsidRPr="005A3913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5) прорыв блокады Ленинграда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6) «Искра»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7) освобождение г. Белгорода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8) «Багратион»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9) август </w:t>
      </w:r>
      <w:smartTag w:uri="urn:schemas-microsoft-com:office:smarttags" w:element="metricconverter">
        <w:smartTagPr>
          <w:attr w:name="ProductID" w:val="1943 г"/>
        </w:smartTagPr>
        <w:r w:rsidRPr="005A3913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:rsidR="00346954" w:rsidRPr="005A3913" w:rsidRDefault="00346954" w:rsidP="00346954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10. Установите соответствие между фрагментами исторических источников и их краткими характеристиками: к каждому фрагменту, обозначенному буквой, подберите по две соответствующие характеристики, обозначенные цифрами.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(Каждая верно подобранная характеристика – 2 балла.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8 баллов)</w:t>
      </w:r>
      <w:proofErr w:type="gram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48"/>
        <w:gridCol w:w="7740"/>
      </w:tblGrid>
      <w:tr w:rsidR="00346954" w:rsidRPr="005A3913" w:rsidTr="003F5175">
        <w:tc>
          <w:tcPr>
            <w:tcW w:w="9288" w:type="dxa"/>
            <w:gridSpan w:val="2"/>
          </w:tcPr>
          <w:p w:rsidR="00346954" w:rsidRPr="005A3913" w:rsidRDefault="00346954" w:rsidP="003F5175">
            <w:pPr>
              <w:jc w:val="center"/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Фрагменты источников</w:t>
            </w:r>
          </w:p>
        </w:tc>
      </w:tr>
      <w:tr w:rsidR="00346954" w:rsidRPr="005A3913" w:rsidTr="003F5175">
        <w:tc>
          <w:tcPr>
            <w:tcW w:w="154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А)</w:t>
            </w:r>
          </w:p>
        </w:tc>
        <w:tc>
          <w:tcPr>
            <w:tcW w:w="774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«Появление ассигнационных рублей было вызвано большими расходами правительства на военные нужды, приведшими к нехватке серебра в казне (поскольку все расчеты, особенно с зарубежными поставщиками, велись исключительно в серебряных и золотых монетах). Нехватка серебра и огромные массы медных денег во всероссийском торговом </w:t>
            </w:r>
            <w:r w:rsidRPr="005A3913">
              <w:rPr>
                <w:sz w:val="24"/>
                <w:szCs w:val="24"/>
              </w:rPr>
              <w:lastRenderedPageBreak/>
              <w:t>обороте приводили к тому, что крупные платежи было крайне сложно осуществлять. Все это вызвало необходимость введения неких государственных обязательств, своего рода векселей для крупных расчетов. В манифесте императрицы говорилось</w:t>
            </w:r>
            <w:proofErr w:type="gramStart"/>
            <w:r w:rsidRPr="005A3913">
              <w:rPr>
                <w:sz w:val="24"/>
                <w:szCs w:val="24"/>
              </w:rPr>
              <w:t xml:space="preserve"> ,</w:t>
            </w:r>
            <w:proofErr w:type="gramEnd"/>
            <w:r w:rsidRPr="005A3913">
              <w:rPr>
                <w:sz w:val="24"/>
                <w:szCs w:val="24"/>
              </w:rPr>
              <w:t xml:space="preserve"> что ассигнации имеют хождение наравне с монетой и подлежат немедленному обмену на монеты по первому требованию в любых количествах»</w:t>
            </w:r>
          </w:p>
        </w:tc>
      </w:tr>
      <w:tr w:rsidR="00346954" w:rsidRPr="005A3913" w:rsidTr="003F5175">
        <w:tc>
          <w:tcPr>
            <w:tcW w:w="1548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lastRenderedPageBreak/>
              <w:t xml:space="preserve">Б) </w:t>
            </w:r>
          </w:p>
        </w:tc>
        <w:tc>
          <w:tcPr>
            <w:tcW w:w="7740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«По инициативе Шувалова была создана комиссия для составления нового свода законов (Уложенная комиссия). …Проект не был утвержден императрицей, все более к этому времени занятой  не столько государственными делами, сколько своей меркнущей красотой. Она слыла первой красавицей того времени и очень переживала, когда довольно быстро стала стареть… Что же касается экономических реформ Шувалова, то они были прерваны начавшейся Семилетней войной»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  <w:u w:val="single"/>
        </w:rPr>
      </w:pPr>
      <w:r w:rsidRPr="005A3913">
        <w:rPr>
          <w:rFonts w:ascii="Times New Roman" w:hAnsi="Times New Roman" w:cs="Times New Roman"/>
          <w:sz w:val="24"/>
          <w:szCs w:val="24"/>
          <w:u w:val="single"/>
        </w:rPr>
        <w:t>Характеристики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1) Денежная реформа проводилась в третьей четверти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XVIII</w:t>
      </w:r>
      <w:r w:rsidRPr="005A3913"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2) В документе идет речь о дочери Петра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3) В это период времени Россия осуществила первый внешний денежный заем.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4) При этой императрице был открыт Московский университет.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5) В документе речь идет о Екатерине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5A3913">
        <w:rPr>
          <w:rFonts w:ascii="Times New Roman" w:hAnsi="Times New Roman" w:cs="Times New Roman"/>
          <w:sz w:val="24"/>
          <w:szCs w:val="24"/>
        </w:rPr>
        <w:t>Описанные</w:t>
      </w:r>
      <w:proofErr w:type="gramEnd"/>
      <w:r w:rsidRPr="005A3913">
        <w:rPr>
          <w:rFonts w:ascii="Times New Roman" w:hAnsi="Times New Roman" w:cs="Times New Roman"/>
          <w:sz w:val="24"/>
          <w:szCs w:val="24"/>
        </w:rPr>
        <w:t xml:space="preserve"> событии происходили в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XIX</w:t>
      </w:r>
      <w:r w:rsidRPr="005A3913"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01"/>
        <w:gridCol w:w="2384"/>
        <w:gridCol w:w="2402"/>
        <w:gridCol w:w="2384"/>
      </w:tblGrid>
      <w:tr w:rsidR="00346954" w:rsidRPr="005A3913" w:rsidTr="003F5175">
        <w:tc>
          <w:tcPr>
            <w:tcW w:w="5328" w:type="dxa"/>
            <w:gridSpan w:val="2"/>
          </w:tcPr>
          <w:p w:rsidR="00346954" w:rsidRPr="005A3913" w:rsidRDefault="00346954" w:rsidP="003F5175">
            <w:pPr>
              <w:jc w:val="center"/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Фрагмент</w:t>
            </w:r>
            <w:proofErr w:type="gramStart"/>
            <w:r w:rsidRPr="005A3913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328" w:type="dxa"/>
            <w:gridSpan w:val="2"/>
          </w:tcPr>
          <w:p w:rsidR="00346954" w:rsidRPr="005A3913" w:rsidRDefault="00346954" w:rsidP="003F5175">
            <w:pPr>
              <w:jc w:val="center"/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Фрагмент</w:t>
            </w:r>
            <w:proofErr w:type="gramStart"/>
            <w:r w:rsidRPr="005A3913">
              <w:rPr>
                <w:sz w:val="24"/>
                <w:szCs w:val="24"/>
              </w:rPr>
              <w:t xml:space="preserve"> Б</w:t>
            </w:r>
            <w:proofErr w:type="gramEnd"/>
          </w:p>
        </w:tc>
      </w:tr>
      <w:tr w:rsidR="00346954" w:rsidRPr="005A3913" w:rsidTr="003F5175">
        <w:tc>
          <w:tcPr>
            <w:tcW w:w="2664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</w:t>
            </w:r>
          </w:p>
        </w:tc>
        <w:tc>
          <w:tcPr>
            <w:tcW w:w="2664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:rsidR="00346954" w:rsidRPr="005A3913" w:rsidRDefault="00346954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</w:tr>
    </w:tbl>
    <w:p w:rsidR="00346954" w:rsidRPr="005A3913" w:rsidRDefault="00346954" w:rsidP="00346954">
      <w:pPr>
        <w:rPr>
          <w:rFonts w:ascii="Times New Roman" w:hAnsi="Times New Roman" w:cs="Times New Roman"/>
          <w:sz w:val="24"/>
          <w:szCs w:val="24"/>
        </w:rPr>
      </w:pPr>
    </w:p>
    <w:p w:rsidR="00A02B62" w:rsidRDefault="00A02B62"/>
    <w:sectPr w:rsidR="00A02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954"/>
    <w:rsid w:val="00346954"/>
    <w:rsid w:val="005678D3"/>
    <w:rsid w:val="00A02B62"/>
    <w:rsid w:val="00A2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5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6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5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6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</cp:revision>
  <dcterms:created xsi:type="dcterms:W3CDTF">2022-09-23T06:04:00Z</dcterms:created>
  <dcterms:modified xsi:type="dcterms:W3CDTF">2023-09-25T06:48:00Z</dcterms:modified>
</cp:coreProperties>
</file>